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0D4F8" w14:textId="77777777" w:rsidR="005345E3" w:rsidRPr="00D5185A" w:rsidRDefault="005345E3" w:rsidP="00F03BB8">
      <w:pPr>
        <w:spacing w:line="0" w:lineRule="atLeast"/>
        <w:jc w:val="center"/>
        <w:rPr>
          <w:rFonts w:ascii="BIZ UDゴシック" w:eastAsia="BIZ UDゴシック" w:hAnsi="BIZ UDゴシック"/>
          <w:b/>
          <w:bCs/>
          <w:szCs w:val="21"/>
        </w:rPr>
      </w:pPr>
      <w:bookmarkStart w:id="0" w:name="_GoBack"/>
      <w:bookmarkEnd w:id="0"/>
      <w:r w:rsidRPr="00D5185A">
        <w:rPr>
          <w:rFonts w:ascii="BIZ UDゴシック" w:eastAsia="BIZ UDゴシック" w:hAnsi="BIZ UDゴシック" w:hint="eastAsia"/>
          <w:b/>
          <w:bCs/>
          <w:szCs w:val="21"/>
        </w:rPr>
        <w:t>主催：地球救出アクション97、ヒバク反対キャンペーン</w:t>
      </w:r>
    </w:p>
    <w:p w14:paraId="79870AED" w14:textId="77777777" w:rsidR="00F03BB8" w:rsidRPr="00D5185A" w:rsidRDefault="00F03BB8" w:rsidP="00F03BB8">
      <w:pPr>
        <w:spacing w:line="0" w:lineRule="atLeast"/>
        <w:jc w:val="center"/>
        <w:rPr>
          <w:rFonts w:ascii="BIZ UDゴシック" w:eastAsia="BIZ UDゴシック" w:hAnsi="BIZ UDゴシック"/>
          <w:b/>
          <w:bCs/>
          <w:sz w:val="40"/>
          <w:szCs w:val="40"/>
        </w:rPr>
      </w:pPr>
      <w:r w:rsidRPr="00D5185A">
        <w:rPr>
          <w:rFonts w:ascii="BIZ UDゴシック" w:eastAsia="BIZ UDゴシック" w:hAnsi="BIZ UDゴシック" w:hint="eastAsia"/>
          <w:b/>
          <w:bCs/>
          <w:sz w:val="40"/>
          <w:szCs w:val="40"/>
        </w:rPr>
        <w:t>「放射線副読本」撤回、関西と関東の討論・交流会</w:t>
      </w:r>
    </w:p>
    <w:p w14:paraId="4CBB2853" w14:textId="77777777" w:rsidR="005345E3" w:rsidRPr="00D5185A" w:rsidRDefault="005345E3" w:rsidP="00F03BB8">
      <w:pPr>
        <w:spacing w:line="0" w:lineRule="atLeast"/>
        <w:jc w:val="center"/>
        <w:rPr>
          <w:rFonts w:ascii="BIZ UDゴシック" w:eastAsia="BIZ UDゴシック" w:hAnsi="BIZ UDゴシック"/>
          <w:b/>
          <w:bCs/>
          <w:sz w:val="28"/>
          <w:szCs w:val="28"/>
        </w:rPr>
      </w:pPr>
    </w:p>
    <w:p w14:paraId="4306C64D" w14:textId="77777777" w:rsidR="00F03BB8" w:rsidRPr="00D5185A" w:rsidRDefault="00F03BB8" w:rsidP="00F03BB8">
      <w:pPr>
        <w:spacing w:line="0" w:lineRule="atLeast"/>
        <w:jc w:val="center"/>
        <w:rPr>
          <w:rFonts w:ascii="BIZ UDゴシック" w:eastAsia="BIZ UDゴシック" w:hAnsi="BIZ UDゴシック"/>
          <w:b/>
          <w:bCs/>
          <w:sz w:val="28"/>
          <w:szCs w:val="28"/>
        </w:rPr>
      </w:pPr>
      <w:r w:rsidRPr="00D5185A">
        <w:rPr>
          <w:rFonts w:ascii="BIZ UDゴシック" w:eastAsia="BIZ UDゴシック" w:hAnsi="BIZ UDゴシック" w:hint="eastAsia"/>
          <w:b/>
          <w:bCs/>
          <w:sz w:val="28"/>
          <w:szCs w:val="28"/>
        </w:rPr>
        <w:t>1月11日(土)　13：30～17：00</w:t>
      </w:r>
    </w:p>
    <w:p w14:paraId="75F2631E" w14:textId="77777777" w:rsidR="00F03BB8" w:rsidRPr="00D5185A" w:rsidRDefault="00F03BB8" w:rsidP="00F03BB8">
      <w:pPr>
        <w:spacing w:line="0" w:lineRule="atLeast"/>
        <w:jc w:val="center"/>
        <w:rPr>
          <w:rFonts w:ascii="BIZ UDゴシック" w:eastAsia="BIZ UDゴシック" w:hAnsi="BIZ UDゴシック"/>
          <w:b/>
          <w:bCs/>
          <w:sz w:val="24"/>
          <w:szCs w:val="24"/>
        </w:rPr>
      </w:pPr>
      <w:r w:rsidRPr="00D5185A">
        <w:rPr>
          <w:rFonts w:ascii="BIZ UDゴシック" w:eastAsia="BIZ UDゴシック" w:hAnsi="BIZ UDゴシック" w:hint="eastAsia"/>
          <w:b/>
          <w:bCs/>
          <w:sz w:val="24"/>
          <w:szCs w:val="24"/>
        </w:rPr>
        <w:t>大阪市総合生涯学習センター第4研修室(梅田駅前第2ビル5F)</w:t>
      </w:r>
    </w:p>
    <w:p w14:paraId="6ED16C5C" w14:textId="77777777" w:rsidR="00F03BB8" w:rsidRPr="00D5185A" w:rsidRDefault="00F03BB8" w:rsidP="00F03BB8">
      <w:pPr>
        <w:rPr>
          <w:rFonts w:ascii="UD デジタル 教科書体 NK-R" w:eastAsia="UD デジタル 教科書体 NK-R"/>
          <w:b/>
          <w:bCs/>
        </w:rPr>
      </w:pPr>
    </w:p>
    <w:p w14:paraId="7336E600" w14:textId="77777777" w:rsidR="00F03BB8" w:rsidRPr="004E589C" w:rsidRDefault="00F03BB8" w:rsidP="005345E3">
      <w:pPr>
        <w:ind w:firstLineChars="900" w:firstLine="1890"/>
        <w:rPr>
          <w:rFonts w:ascii="BIZ UDゴシック" w:eastAsia="BIZ UDゴシック" w:hAnsi="BIZ UDゴシック"/>
          <w:b/>
          <w:bCs/>
          <w:color w:val="000000" w:themeColor="text1"/>
        </w:rPr>
      </w:pPr>
      <w:r w:rsidRPr="004E589C">
        <w:rPr>
          <w:rFonts w:ascii="BIZ UDゴシック" w:eastAsia="BIZ UDゴシック" w:hAnsi="BIZ UDゴシック" w:hint="eastAsia"/>
          <w:b/>
          <w:bCs/>
        </w:rPr>
        <w:t>報告：放射線副読本内容の批判(原子力教育を考える会、関東より)</w:t>
      </w:r>
    </w:p>
    <w:p w14:paraId="1C229373" w14:textId="77777777" w:rsidR="006375ED" w:rsidRPr="004E589C" w:rsidRDefault="00F03BB8" w:rsidP="00F03BB8">
      <w:pPr>
        <w:rPr>
          <w:rFonts w:ascii="BIZ UDゴシック" w:eastAsia="BIZ UDゴシック" w:hAnsi="BIZ UDゴシック"/>
          <w:b/>
          <w:bCs/>
        </w:rPr>
      </w:pPr>
      <w:r w:rsidRPr="004E589C">
        <w:rPr>
          <w:rFonts w:ascii="BIZ UDゴシック" w:eastAsia="BIZ UDゴシック" w:hAnsi="BIZ UDゴシック" w:hint="eastAsia"/>
          <w:b/>
          <w:bCs/>
        </w:rPr>
        <w:t xml:space="preserve">　　　　　　　　　</w:t>
      </w:r>
      <w:r w:rsidR="006375ED" w:rsidRPr="004E589C">
        <w:rPr>
          <w:rFonts w:ascii="BIZ UDゴシック" w:eastAsia="BIZ UDゴシック" w:hAnsi="BIZ UDゴシック" w:hint="eastAsia"/>
          <w:b/>
          <w:bCs/>
        </w:rPr>
        <w:t xml:space="preserve">　　　</w:t>
      </w:r>
      <w:r w:rsidRPr="004E589C">
        <w:rPr>
          <w:rFonts w:ascii="BIZ UDゴシック" w:eastAsia="BIZ UDゴシック" w:hAnsi="BIZ UDゴシック" w:hint="eastAsia"/>
          <w:b/>
          <w:bCs/>
        </w:rPr>
        <w:t>運動の現状と今後の進め方(地球救出アクション97)</w:t>
      </w:r>
    </w:p>
    <w:p w14:paraId="757F6995" w14:textId="77777777" w:rsidR="00F03BB8" w:rsidRPr="004E589C" w:rsidRDefault="00F03BB8" w:rsidP="00F03BB8">
      <w:pPr>
        <w:rPr>
          <w:rFonts w:ascii="BIZ UDゴシック" w:eastAsia="BIZ UDゴシック" w:hAnsi="BIZ UDゴシック"/>
          <w:b/>
          <w:bCs/>
        </w:rPr>
      </w:pPr>
      <w:r w:rsidRPr="004E589C">
        <w:rPr>
          <w:rFonts w:ascii="BIZ UDゴシック" w:eastAsia="BIZ UDゴシック" w:hAnsi="BIZ UDゴシック" w:hint="eastAsia"/>
          <w:b/>
          <w:bCs/>
        </w:rPr>
        <w:t xml:space="preserve">　</w:t>
      </w:r>
      <w:r w:rsidR="006375ED" w:rsidRPr="004E589C">
        <w:rPr>
          <w:rFonts w:ascii="BIZ UDゴシック" w:eastAsia="BIZ UDゴシック" w:hAnsi="BIZ UDゴシック" w:hint="eastAsia"/>
          <w:b/>
          <w:bCs/>
        </w:rPr>
        <w:t xml:space="preserve">　　　</w:t>
      </w:r>
      <w:r w:rsidR="0093138E" w:rsidRPr="004E589C">
        <w:rPr>
          <w:rFonts w:ascii="BIZ UDゴシック" w:eastAsia="BIZ UDゴシック" w:hAnsi="BIZ UDゴシック" w:hint="eastAsia"/>
          <w:b/>
          <w:bCs/>
        </w:rPr>
        <w:t xml:space="preserve">　　　　　</w:t>
      </w:r>
      <w:r w:rsidRPr="004E589C">
        <w:rPr>
          <w:rFonts w:ascii="BIZ UDゴシック" w:eastAsia="BIZ UDゴシック" w:hAnsi="BIZ UDゴシック" w:hint="eastAsia"/>
          <w:b/>
          <w:bCs/>
        </w:rPr>
        <w:t>討論と交流</w:t>
      </w:r>
      <w:r w:rsidR="005345E3" w:rsidRPr="004E589C">
        <w:rPr>
          <w:rFonts w:ascii="BIZ UDゴシック" w:eastAsia="BIZ UDゴシック" w:hAnsi="BIZ UDゴシック" w:hint="eastAsia"/>
          <w:b/>
          <w:bCs/>
        </w:rPr>
        <w:t>：こちらに重点</w:t>
      </w:r>
    </w:p>
    <w:p w14:paraId="34026BEC" w14:textId="77777777" w:rsidR="0093138E" w:rsidRDefault="0093138E" w:rsidP="00F03BB8">
      <w:pPr>
        <w:rPr>
          <w:rFonts w:ascii="UD デジタル 教科書体 NK-R" w:eastAsia="UD デジタル 教科書体 NK-R"/>
        </w:rPr>
      </w:pPr>
    </w:p>
    <w:p w14:paraId="5BF2FAB3" w14:textId="77777777" w:rsidR="004E589C" w:rsidRPr="008022F3" w:rsidRDefault="004E589C">
      <w:pPr>
        <w:rPr>
          <w:color w:val="000000"/>
          <w14:textFill>
            <w14:solidFill>
              <w14:srgbClr w14:val="000000">
                <w14:alpha w14:val="25000"/>
              </w14:srgbClr>
            </w14:solidFill>
          </w14:textFill>
        </w:rPr>
      </w:pPr>
      <w:r>
        <w:rPr>
          <w:rFonts w:ascii="HG創英ﾌﾟﾚｾﾞﾝｽEB" w:eastAsia="HG創英ﾌﾟﾚｾﾞﾝｽEB" w:hint="eastAsia"/>
          <w:bCs/>
          <w:noProof/>
          <w:sz w:val="24"/>
          <w:szCs w:val="24"/>
        </w:rPr>
        <mc:AlternateContent>
          <mc:Choice Requires="wps">
            <w:drawing>
              <wp:anchor distT="0" distB="0" distL="114300" distR="114300" simplePos="0" relativeHeight="251659264" behindDoc="0" locked="0" layoutInCell="1" allowOverlap="1" wp14:anchorId="02F45BCE" wp14:editId="73729120">
                <wp:simplePos x="0" y="0"/>
                <wp:positionH relativeFrom="margin">
                  <wp:posOffset>2125980</wp:posOffset>
                </wp:positionH>
                <wp:positionV relativeFrom="paragraph">
                  <wp:posOffset>40005</wp:posOffset>
                </wp:positionV>
                <wp:extent cx="4267200" cy="2080260"/>
                <wp:effectExtent l="0" t="0" r="19050" b="148590"/>
                <wp:wrapNone/>
                <wp:docPr id="2" name="吹き出し: 四角形 2"/>
                <wp:cNvGraphicFramePr/>
                <a:graphic xmlns:a="http://schemas.openxmlformats.org/drawingml/2006/main">
                  <a:graphicData uri="http://schemas.microsoft.com/office/word/2010/wordprocessingShape">
                    <wps:wsp>
                      <wps:cNvSpPr/>
                      <wps:spPr>
                        <a:xfrm>
                          <a:off x="0" y="0"/>
                          <a:ext cx="4267200" cy="2080260"/>
                        </a:xfrm>
                        <a:prstGeom prst="wedgeRectCallout">
                          <a:avLst>
                            <a:gd name="adj1" fmla="val -38154"/>
                            <a:gd name="adj2" fmla="val 55541"/>
                          </a:avLst>
                        </a:prstGeom>
                        <a:solidFill>
                          <a:schemeClr val="accent5">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728E89" w14:textId="77777777" w:rsidR="005E1559" w:rsidRPr="008022F3" w:rsidRDefault="005E1559" w:rsidP="00335364">
                            <w:pPr>
                              <w:jc w:val="center"/>
                              <w:rPr>
                                <w:rFonts w:ascii="BIZ UDゴシック" w:eastAsia="BIZ UDゴシック" w:hAnsi="BIZ UDゴシック"/>
                                <w:sz w:val="24"/>
                                <w:szCs w:val="24"/>
                                <w:shd w:val="pct15" w:color="auto" w:fill="FFFFFF"/>
                              </w:rPr>
                            </w:pPr>
                            <w:bookmarkStart w:id="1" w:name="_Hlk25171587"/>
                            <w:bookmarkStart w:id="2" w:name="_Hlk25171588"/>
                            <w:r w:rsidRPr="008022F3">
                              <w:rPr>
                                <w:rFonts w:ascii="BIZ UDゴシック" w:eastAsia="BIZ UDゴシック" w:hAnsi="BIZ UDゴシック" w:hint="eastAsia"/>
                                <w:sz w:val="24"/>
                                <w:szCs w:val="24"/>
                                <w:shd w:val="pct15" w:color="auto" w:fill="FFFFFF"/>
                              </w:rPr>
                              <w:t>8月29日の文科省交渉</w:t>
                            </w:r>
                            <w:r w:rsidR="001F3F8D">
                              <w:rPr>
                                <w:rFonts w:ascii="BIZ UDゴシック" w:eastAsia="BIZ UDゴシック" w:hAnsi="BIZ UDゴシック" w:hint="eastAsia"/>
                                <w:sz w:val="24"/>
                                <w:szCs w:val="24"/>
                                <w:shd w:val="pct15" w:color="auto" w:fill="FFFFFF"/>
                              </w:rPr>
                              <w:t>の文科省回答</w:t>
                            </w:r>
                          </w:p>
                          <w:p w14:paraId="66D2DFA1" w14:textId="77777777" w:rsidR="00590654" w:rsidRPr="008022F3" w:rsidRDefault="00590654" w:rsidP="00335364">
                            <w:pPr>
                              <w:jc w:val="center"/>
                              <w:rPr>
                                <w:rFonts w:ascii="BIZ UDゴシック" w:eastAsia="BIZ UDゴシック" w:hAnsi="BIZ UDゴシック"/>
                                <w:sz w:val="20"/>
                                <w:szCs w:val="20"/>
                                <w:shd w:val="pct15" w:color="auto" w:fill="FFFFFF"/>
                              </w:rPr>
                            </w:pPr>
                          </w:p>
                          <w:p w14:paraId="42DA16BA" w14:textId="77777777" w:rsidR="00335364" w:rsidRPr="008022F3" w:rsidRDefault="005E1559" w:rsidP="00335364">
                            <w:pPr>
                              <w:jc w:val="center"/>
                              <w:rPr>
                                <w:rFonts w:ascii="BIZ UDゴシック" w:eastAsia="BIZ UDゴシック" w:hAnsi="BIZ UDゴシック"/>
                                <w:sz w:val="20"/>
                                <w:szCs w:val="20"/>
                                <w:shd w:val="pct15" w:color="auto" w:fill="FFFFFF"/>
                              </w:rPr>
                            </w:pPr>
                            <w:r w:rsidRPr="008022F3">
                              <w:rPr>
                                <w:rFonts w:ascii="BIZ UDゴシック" w:eastAsia="BIZ UDゴシック" w:hAnsi="BIZ UDゴシック" w:hint="eastAsia"/>
                                <w:sz w:val="20"/>
                                <w:szCs w:val="20"/>
                                <w:shd w:val="pct15" w:color="auto" w:fill="FFFFFF"/>
                              </w:rPr>
                              <w:t>＊</w:t>
                            </w:r>
                            <w:r w:rsidRPr="008022F3">
                              <w:rPr>
                                <w:rFonts w:ascii="BIZ UDゴシック" w:eastAsia="BIZ UDゴシック" w:hAnsi="BIZ UDゴシック"/>
                                <w:sz w:val="20"/>
                                <w:szCs w:val="20"/>
                                <w:shd w:val="pct15" w:color="auto" w:fill="FFFFFF"/>
                              </w:rPr>
                              <w:t>100ｍ</w:t>
                            </w:r>
                            <w:proofErr w:type="spellStart"/>
                            <w:r w:rsidRPr="008022F3">
                              <w:rPr>
                                <w:rFonts w:ascii="BIZ UDゴシック" w:eastAsia="BIZ UDゴシック" w:hAnsi="BIZ UDゴシック"/>
                                <w:sz w:val="20"/>
                                <w:szCs w:val="20"/>
                                <w:shd w:val="pct15" w:color="auto" w:fill="FFFFFF"/>
                              </w:rPr>
                              <w:t>S</w:t>
                            </w:r>
                            <w:r w:rsidRPr="008022F3">
                              <w:rPr>
                                <w:rFonts w:ascii="BIZ UDゴシック" w:eastAsia="BIZ UDゴシック" w:hAnsi="BIZ UDゴシック" w:hint="eastAsia"/>
                                <w:sz w:val="20"/>
                                <w:szCs w:val="20"/>
                                <w:shd w:val="pct15" w:color="auto" w:fill="FFFFFF"/>
                              </w:rPr>
                              <w:t>v</w:t>
                            </w:r>
                            <w:proofErr w:type="spellEnd"/>
                            <w:r w:rsidRPr="008022F3">
                              <w:rPr>
                                <w:rFonts w:ascii="BIZ UDゴシック" w:eastAsia="BIZ UDゴシック" w:hAnsi="BIZ UDゴシック" w:hint="eastAsia"/>
                                <w:sz w:val="20"/>
                                <w:szCs w:val="20"/>
                                <w:shd w:val="pct15" w:color="auto" w:fill="FFFFFF"/>
                              </w:rPr>
                              <w:t>の被ばくの危険性を教えない等、内容がひどい、改めよ</w:t>
                            </w:r>
                            <w:r w:rsidR="008022F3" w:rsidRPr="008022F3">
                              <w:rPr>
                                <w:rFonts w:ascii="BIZ UDゴシック" w:eastAsia="BIZ UDゴシック" w:hAnsi="BIZ UDゴシック" w:hint="eastAsia"/>
                                <w:sz w:val="20"/>
                                <w:szCs w:val="20"/>
                                <w:shd w:val="pct15" w:color="auto" w:fill="FFFFFF"/>
                              </w:rPr>
                              <w:t>との</w:t>
                            </w:r>
                            <w:r w:rsidRPr="008022F3">
                              <w:rPr>
                                <w:rFonts w:ascii="BIZ UDゴシック" w:eastAsia="BIZ UDゴシック" w:hAnsi="BIZ UDゴシック" w:hint="eastAsia"/>
                                <w:sz w:val="20"/>
                                <w:szCs w:val="20"/>
                                <w:shd w:val="pct15" w:color="auto" w:fill="FFFFFF"/>
                              </w:rPr>
                              <w:t>追及に対して、</w:t>
                            </w:r>
                          </w:p>
                          <w:p w14:paraId="43A6C559" w14:textId="77777777" w:rsidR="005E1559" w:rsidRPr="008022F3" w:rsidRDefault="005E1559" w:rsidP="00335364">
                            <w:pPr>
                              <w:jc w:val="center"/>
                              <w:rPr>
                                <w:rFonts w:ascii="BIZ UDゴシック" w:eastAsia="BIZ UDゴシック" w:hAnsi="BIZ UDゴシック"/>
                                <w:sz w:val="24"/>
                                <w:szCs w:val="24"/>
                                <w:shd w:val="pct15" w:color="auto" w:fill="FFFFFF"/>
                              </w:rPr>
                            </w:pPr>
                            <w:r w:rsidRPr="008022F3">
                              <w:rPr>
                                <w:rFonts w:ascii="BIZ UDゴシック" w:eastAsia="BIZ UDゴシック" w:hAnsi="BIZ UDゴシック" w:hint="eastAsia"/>
                                <w:sz w:val="24"/>
                                <w:szCs w:val="24"/>
                                <w:shd w:val="pct15" w:color="auto" w:fill="FFFFFF"/>
                              </w:rPr>
                              <w:t>「専門家の意見を聞いているので、間違いはない」</w:t>
                            </w:r>
                          </w:p>
                          <w:p w14:paraId="6FEDB0C2" w14:textId="77777777" w:rsidR="00590654" w:rsidRPr="008022F3" w:rsidRDefault="00590654" w:rsidP="00335364">
                            <w:pPr>
                              <w:jc w:val="center"/>
                              <w:rPr>
                                <w:rFonts w:ascii="BIZ UDゴシック" w:eastAsia="BIZ UDゴシック" w:hAnsi="BIZ UDゴシック"/>
                                <w:sz w:val="20"/>
                                <w:szCs w:val="20"/>
                                <w:shd w:val="pct15" w:color="auto" w:fill="FFFFFF"/>
                              </w:rPr>
                            </w:pPr>
                          </w:p>
                          <w:p w14:paraId="0CA302FB" w14:textId="77777777" w:rsidR="005E1559" w:rsidRPr="008022F3" w:rsidRDefault="005E1559" w:rsidP="00335364">
                            <w:pPr>
                              <w:jc w:val="center"/>
                              <w:rPr>
                                <w:rFonts w:ascii="BIZ UDゴシック" w:eastAsia="BIZ UDゴシック" w:hAnsi="BIZ UDゴシック"/>
                                <w:sz w:val="20"/>
                                <w:szCs w:val="20"/>
                                <w:shd w:val="pct15" w:color="auto" w:fill="FFFFFF"/>
                              </w:rPr>
                            </w:pPr>
                            <w:r w:rsidRPr="008022F3">
                              <w:rPr>
                                <w:rFonts w:ascii="BIZ UDゴシック" w:eastAsia="BIZ UDゴシック" w:hAnsi="BIZ UDゴシック" w:hint="eastAsia"/>
                                <w:sz w:val="20"/>
                                <w:szCs w:val="20"/>
                                <w:shd w:val="pct15" w:color="auto" w:fill="FFFFFF"/>
                              </w:rPr>
                              <w:t>＊小学1年生には読めないし、予算の無駄遣いではないかの追及に、</w:t>
                            </w:r>
                          </w:p>
                          <w:p w14:paraId="64B61E70" w14:textId="77777777" w:rsidR="00590654" w:rsidRPr="008022F3" w:rsidRDefault="005E1559" w:rsidP="00335364">
                            <w:pPr>
                              <w:jc w:val="center"/>
                              <w:rPr>
                                <w:rFonts w:ascii="BIZ UDゴシック" w:eastAsia="BIZ UDゴシック" w:hAnsi="BIZ UDゴシック"/>
                                <w:sz w:val="24"/>
                                <w:szCs w:val="24"/>
                                <w:shd w:val="pct15" w:color="auto" w:fill="FFFFFF"/>
                              </w:rPr>
                            </w:pPr>
                            <w:r w:rsidRPr="008022F3">
                              <w:rPr>
                                <w:rFonts w:ascii="BIZ UDゴシック" w:eastAsia="BIZ UDゴシック" w:hAnsi="BIZ UDゴシック" w:hint="eastAsia"/>
                                <w:sz w:val="24"/>
                                <w:szCs w:val="24"/>
                                <w:shd w:val="pct15" w:color="auto" w:fill="FFFFFF"/>
                              </w:rPr>
                              <w:t>「家に持ち帰らせて、家族で話し合うよう指導するので</w:t>
                            </w:r>
                          </w:p>
                          <w:p w14:paraId="39BAA4ED" w14:textId="77777777" w:rsidR="005E1559" w:rsidRPr="008022F3" w:rsidRDefault="005E1559" w:rsidP="00335364">
                            <w:pPr>
                              <w:jc w:val="center"/>
                              <w:rPr>
                                <w:rFonts w:ascii="BIZ UDゴシック" w:eastAsia="BIZ UDゴシック" w:hAnsi="BIZ UDゴシック"/>
                                <w:sz w:val="24"/>
                                <w:szCs w:val="24"/>
                                <w:shd w:val="pct15" w:color="auto" w:fill="FFFFFF"/>
                              </w:rPr>
                            </w:pPr>
                            <w:r w:rsidRPr="008022F3">
                              <w:rPr>
                                <w:rFonts w:ascii="BIZ UDゴシック" w:eastAsia="BIZ UDゴシック" w:hAnsi="BIZ UDゴシック" w:hint="eastAsia"/>
                                <w:sz w:val="24"/>
                                <w:szCs w:val="24"/>
                                <w:shd w:val="pct15" w:color="auto" w:fill="FFFFFF"/>
                              </w:rPr>
                              <w:t>無駄遣いではない」</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167.4pt;margin-top:3.15pt;width:336pt;height:16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" adj="2559,22797" fillcolor="#deeaf6 [664]" strokecolor="#0070c0" strokeweight="1pt">
                <v:textbox>
                  <w:txbxContent>
                    <w:p w:rsidR="005E1559" w:rsidRPr="008022F3" w:rsidRDefault="005E1559" w:rsidP="00335364">
                      <w:pPr>
                        <w:jc w:val="center"/>
                        <w:rPr>
                          <w:rFonts w:ascii="BIZ UDゴシック" w:eastAsia="BIZ UDゴシック" w:hAnsi="BIZ UDゴシック"/>
                          <w:sz w:val="24"/>
                          <w:szCs w:val="24"/>
                          <w:shd w:val="pct15" w:color="auto" w:fill="FFFFFF"/>
                        </w:rPr>
                      </w:pPr>
                      <w:bookmarkStart w:id="3" w:name="_Hlk25171587"/>
                      <w:bookmarkStart w:id="4" w:name="_Hlk25171588"/>
                      <w:bookmarkStart w:id="5" w:name="_GoBack"/>
                      <w:r w:rsidRPr="008022F3">
                        <w:rPr>
                          <w:rFonts w:ascii="BIZ UDゴシック" w:eastAsia="BIZ UDゴシック" w:hAnsi="BIZ UDゴシック" w:hint="eastAsia"/>
                          <w:sz w:val="24"/>
                          <w:szCs w:val="24"/>
                          <w:shd w:val="pct15" w:color="auto" w:fill="FFFFFF"/>
                        </w:rPr>
                        <w:t>8月29日の文科省交渉</w:t>
                      </w:r>
                      <w:r w:rsidR="001F3F8D">
                        <w:rPr>
                          <w:rFonts w:ascii="BIZ UDゴシック" w:eastAsia="BIZ UDゴシック" w:hAnsi="BIZ UDゴシック" w:hint="eastAsia"/>
                          <w:sz w:val="24"/>
                          <w:szCs w:val="24"/>
                          <w:shd w:val="pct15" w:color="auto" w:fill="FFFFFF"/>
                        </w:rPr>
                        <w:t>の文科省回答</w:t>
                      </w:r>
                    </w:p>
                    <w:p w:rsidR="00590654" w:rsidRPr="008022F3" w:rsidRDefault="00590654" w:rsidP="00335364">
                      <w:pPr>
                        <w:jc w:val="center"/>
                        <w:rPr>
                          <w:rFonts w:ascii="BIZ UDゴシック" w:eastAsia="BIZ UDゴシック" w:hAnsi="BIZ UDゴシック"/>
                          <w:sz w:val="20"/>
                          <w:szCs w:val="20"/>
                          <w:shd w:val="pct15" w:color="auto" w:fill="FFFFFF"/>
                        </w:rPr>
                      </w:pPr>
                    </w:p>
                    <w:p w:rsidR="00335364" w:rsidRPr="008022F3" w:rsidRDefault="005E1559" w:rsidP="00335364">
                      <w:pPr>
                        <w:jc w:val="center"/>
                        <w:rPr>
                          <w:rFonts w:ascii="BIZ UDゴシック" w:eastAsia="BIZ UDゴシック" w:hAnsi="BIZ UDゴシック"/>
                          <w:sz w:val="20"/>
                          <w:szCs w:val="20"/>
                          <w:shd w:val="pct15" w:color="auto" w:fill="FFFFFF"/>
                        </w:rPr>
                      </w:pPr>
                      <w:r w:rsidRPr="008022F3">
                        <w:rPr>
                          <w:rFonts w:ascii="BIZ UDゴシック" w:eastAsia="BIZ UDゴシック" w:hAnsi="BIZ UDゴシック" w:hint="eastAsia"/>
                          <w:sz w:val="20"/>
                          <w:szCs w:val="20"/>
                          <w:shd w:val="pct15" w:color="auto" w:fill="FFFFFF"/>
                        </w:rPr>
                        <w:t>＊</w:t>
                      </w:r>
                      <w:r w:rsidRPr="008022F3">
                        <w:rPr>
                          <w:rFonts w:ascii="BIZ UDゴシック" w:eastAsia="BIZ UDゴシック" w:hAnsi="BIZ UDゴシック"/>
                          <w:sz w:val="20"/>
                          <w:szCs w:val="20"/>
                          <w:shd w:val="pct15" w:color="auto" w:fill="FFFFFF"/>
                        </w:rPr>
                        <w:t>100ｍ</w:t>
                      </w:r>
                      <w:proofErr w:type="spellStart"/>
                      <w:r w:rsidRPr="008022F3">
                        <w:rPr>
                          <w:rFonts w:ascii="BIZ UDゴシック" w:eastAsia="BIZ UDゴシック" w:hAnsi="BIZ UDゴシック"/>
                          <w:sz w:val="20"/>
                          <w:szCs w:val="20"/>
                          <w:shd w:val="pct15" w:color="auto" w:fill="FFFFFF"/>
                        </w:rPr>
                        <w:t>S</w:t>
                      </w:r>
                      <w:r w:rsidRPr="008022F3">
                        <w:rPr>
                          <w:rFonts w:ascii="BIZ UDゴシック" w:eastAsia="BIZ UDゴシック" w:hAnsi="BIZ UDゴシック" w:hint="eastAsia"/>
                          <w:sz w:val="20"/>
                          <w:szCs w:val="20"/>
                          <w:shd w:val="pct15" w:color="auto" w:fill="FFFFFF"/>
                        </w:rPr>
                        <w:t>v</w:t>
                      </w:r>
                      <w:proofErr w:type="spellEnd"/>
                      <w:r w:rsidRPr="008022F3">
                        <w:rPr>
                          <w:rFonts w:ascii="BIZ UDゴシック" w:eastAsia="BIZ UDゴシック" w:hAnsi="BIZ UDゴシック" w:hint="eastAsia"/>
                          <w:sz w:val="20"/>
                          <w:szCs w:val="20"/>
                          <w:shd w:val="pct15" w:color="auto" w:fill="FFFFFF"/>
                        </w:rPr>
                        <w:t>の被ばくの危険性を教えない等、内容がひどい、改めよ</w:t>
                      </w:r>
                      <w:r w:rsidR="008022F3" w:rsidRPr="008022F3">
                        <w:rPr>
                          <w:rFonts w:ascii="BIZ UDゴシック" w:eastAsia="BIZ UDゴシック" w:hAnsi="BIZ UDゴシック" w:hint="eastAsia"/>
                          <w:sz w:val="20"/>
                          <w:szCs w:val="20"/>
                          <w:shd w:val="pct15" w:color="auto" w:fill="FFFFFF"/>
                        </w:rPr>
                        <w:t>との</w:t>
                      </w:r>
                      <w:r w:rsidRPr="008022F3">
                        <w:rPr>
                          <w:rFonts w:ascii="BIZ UDゴシック" w:eastAsia="BIZ UDゴシック" w:hAnsi="BIZ UDゴシック" w:hint="eastAsia"/>
                          <w:sz w:val="20"/>
                          <w:szCs w:val="20"/>
                          <w:shd w:val="pct15" w:color="auto" w:fill="FFFFFF"/>
                        </w:rPr>
                        <w:t>追及に対して、</w:t>
                      </w:r>
                    </w:p>
                    <w:p w:rsidR="005E1559" w:rsidRPr="008022F3" w:rsidRDefault="005E1559" w:rsidP="00335364">
                      <w:pPr>
                        <w:jc w:val="center"/>
                        <w:rPr>
                          <w:rFonts w:ascii="BIZ UDゴシック" w:eastAsia="BIZ UDゴシック" w:hAnsi="BIZ UDゴシック"/>
                          <w:sz w:val="24"/>
                          <w:szCs w:val="24"/>
                          <w:shd w:val="pct15" w:color="auto" w:fill="FFFFFF"/>
                        </w:rPr>
                      </w:pPr>
                      <w:r w:rsidRPr="008022F3">
                        <w:rPr>
                          <w:rFonts w:ascii="BIZ UDゴシック" w:eastAsia="BIZ UDゴシック" w:hAnsi="BIZ UDゴシック" w:hint="eastAsia"/>
                          <w:sz w:val="24"/>
                          <w:szCs w:val="24"/>
                          <w:shd w:val="pct15" w:color="auto" w:fill="FFFFFF"/>
                        </w:rPr>
                        <w:t>「専門家の意見を聞いているので、間違いはない」</w:t>
                      </w:r>
                    </w:p>
                    <w:p w:rsidR="00590654" w:rsidRPr="008022F3" w:rsidRDefault="00590654" w:rsidP="00335364">
                      <w:pPr>
                        <w:jc w:val="center"/>
                        <w:rPr>
                          <w:rFonts w:ascii="BIZ UDゴシック" w:eastAsia="BIZ UDゴシック" w:hAnsi="BIZ UDゴシック"/>
                          <w:sz w:val="20"/>
                          <w:szCs w:val="20"/>
                          <w:shd w:val="pct15" w:color="auto" w:fill="FFFFFF"/>
                        </w:rPr>
                      </w:pPr>
                    </w:p>
                    <w:p w:rsidR="005E1559" w:rsidRPr="008022F3" w:rsidRDefault="005E1559" w:rsidP="00335364">
                      <w:pPr>
                        <w:jc w:val="center"/>
                        <w:rPr>
                          <w:rFonts w:ascii="BIZ UDゴシック" w:eastAsia="BIZ UDゴシック" w:hAnsi="BIZ UDゴシック"/>
                          <w:sz w:val="20"/>
                          <w:szCs w:val="20"/>
                          <w:shd w:val="pct15" w:color="auto" w:fill="FFFFFF"/>
                        </w:rPr>
                      </w:pPr>
                      <w:r w:rsidRPr="008022F3">
                        <w:rPr>
                          <w:rFonts w:ascii="BIZ UDゴシック" w:eastAsia="BIZ UDゴシック" w:hAnsi="BIZ UDゴシック" w:hint="eastAsia"/>
                          <w:sz w:val="20"/>
                          <w:szCs w:val="20"/>
                          <w:shd w:val="pct15" w:color="auto" w:fill="FFFFFF"/>
                        </w:rPr>
                        <w:t>＊小学1年生には読めないし、予算の無駄遣いではないかの追及に、</w:t>
                      </w:r>
                    </w:p>
                    <w:p w:rsidR="00590654" w:rsidRPr="008022F3" w:rsidRDefault="005E1559" w:rsidP="00335364">
                      <w:pPr>
                        <w:jc w:val="center"/>
                        <w:rPr>
                          <w:rFonts w:ascii="BIZ UDゴシック" w:eastAsia="BIZ UDゴシック" w:hAnsi="BIZ UDゴシック"/>
                          <w:sz w:val="24"/>
                          <w:szCs w:val="24"/>
                          <w:shd w:val="pct15" w:color="auto" w:fill="FFFFFF"/>
                        </w:rPr>
                      </w:pPr>
                      <w:r w:rsidRPr="008022F3">
                        <w:rPr>
                          <w:rFonts w:ascii="BIZ UDゴシック" w:eastAsia="BIZ UDゴシック" w:hAnsi="BIZ UDゴシック" w:hint="eastAsia"/>
                          <w:sz w:val="24"/>
                          <w:szCs w:val="24"/>
                          <w:shd w:val="pct15" w:color="auto" w:fill="FFFFFF"/>
                        </w:rPr>
                        <w:t>「家に持ち帰らせて、家族で話し合うよう指導するので</w:t>
                      </w:r>
                    </w:p>
                    <w:p w:rsidR="005E1559" w:rsidRPr="008022F3" w:rsidRDefault="005E1559" w:rsidP="00335364">
                      <w:pPr>
                        <w:jc w:val="center"/>
                        <w:rPr>
                          <w:rFonts w:ascii="BIZ UDゴシック" w:eastAsia="BIZ UDゴシック" w:hAnsi="BIZ UDゴシック" w:hint="eastAsia"/>
                          <w:sz w:val="24"/>
                          <w:szCs w:val="24"/>
                          <w:shd w:val="pct15" w:color="auto" w:fill="FFFFFF"/>
                        </w:rPr>
                      </w:pPr>
                      <w:r w:rsidRPr="008022F3">
                        <w:rPr>
                          <w:rFonts w:ascii="BIZ UDゴシック" w:eastAsia="BIZ UDゴシック" w:hAnsi="BIZ UDゴシック" w:hint="eastAsia"/>
                          <w:sz w:val="24"/>
                          <w:szCs w:val="24"/>
                          <w:shd w:val="pct15" w:color="auto" w:fill="FFFFFF"/>
                        </w:rPr>
                        <w:t>無駄遣いではない」</w:t>
                      </w:r>
                      <w:bookmarkEnd w:id="3"/>
                      <w:bookmarkEnd w:id="4"/>
                      <w:bookmarkEnd w:id="5"/>
                    </w:p>
                  </w:txbxContent>
                </v:textbox>
                <w10:wrap anchorx="margin"/>
              </v:shape>
            </w:pict>
          </mc:Fallback>
        </mc:AlternateContent>
      </w:r>
      <w:r w:rsidR="006375ED" w:rsidRPr="003B7F19">
        <w:rPr>
          <w:rFonts w:ascii="HG創英ﾌﾟﾚｾﾞﾝｽEB" w:eastAsia="HG創英ﾌﾟﾚｾﾞﾝｽEB" w:hint="eastAsia"/>
          <w:bCs/>
          <w:noProof/>
          <w:sz w:val="24"/>
          <w:szCs w:val="24"/>
        </w:rPr>
        <w:drawing>
          <wp:inline distT="0" distB="0" distL="0" distR="0" wp14:anchorId="0D3667AD" wp14:editId="7B340361">
            <wp:extent cx="1860550" cy="1966782"/>
            <wp:effectExtent l="19050" t="0" r="635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lum bright="-23000" contrast="7000"/>
                    </a:blip>
                    <a:srcRect/>
                    <a:stretch>
                      <a:fillRect/>
                    </a:stretch>
                  </pic:blipFill>
                  <pic:spPr bwMode="auto">
                    <a:xfrm>
                      <a:off x="0" y="0"/>
                      <a:ext cx="1868182" cy="1974850"/>
                    </a:xfrm>
                    <a:prstGeom prst="rect">
                      <a:avLst/>
                    </a:prstGeom>
                    <a:noFill/>
                    <a:ln w="9525">
                      <a:noFill/>
                      <a:miter lim="800000"/>
                      <a:headEnd/>
                      <a:tailEnd/>
                    </a:ln>
                  </pic:spPr>
                </pic:pic>
              </a:graphicData>
            </a:graphic>
          </wp:inline>
        </w:drawing>
      </w:r>
    </w:p>
    <w:p w14:paraId="13888730" w14:textId="77777777" w:rsidR="004E589C" w:rsidRPr="004E589C" w:rsidRDefault="004E589C">
      <w:pPr>
        <w:rPr>
          <w:sz w:val="16"/>
          <w:szCs w:val="16"/>
        </w:rPr>
      </w:pPr>
    </w:p>
    <w:p w14:paraId="77B6EDF6" w14:textId="77777777" w:rsidR="00BB7EAC" w:rsidRPr="004E589C" w:rsidRDefault="00BB7EAC">
      <w:pPr>
        <w:rPr>
          <w:rFonts w:ascii="UD デジタル 教科書体 NK-R" w:eastAsia="UD デジタル 教科書体 NK-R"/>
          <w:sz w:val="16"/>
          <w:szCs w:val="16"/>
          <w14:textOutline w14:w="9525" w14:cap="rnd" w14:cmpd="sng" w14:algn="ctr">
            <w14:solidFill>
              <w14:schemeClr w14:val="tx1"/>
            </w14:solidFill>
            <w14:prstDash w14:val="solid"/>
            <w14:bevel/>
          </w14:textOutline>
        </w:rPr>
        <w:sectPr w:rsidR="00BB7EAC" w:rsidRPr="004E589C" w:rsidSect="005345E3">
          <w:pgSz w:w="11907" w:h="16840" w:code="9"/>
          <w:pgMar w:top="1440" w:right="1080" w:bottom="1440" w:left="1080" w:header="851" w:footer="992" w:gutter="0"/>
          <w:cols w:space="425"/>
          <w:docGrid w:type="linesAndChars" w:linePitch="338"/>
        </w:sectPr>
      </w:pPr>
    </w:p>
    <w:p w14:paraId="3FD3F90B" w14:textId="77777777" w:rsidR="00BB7EAC" w:rsidRDefault="0093138E">
      <w:pPr>
        <w:rPr>
          <w:rFonts w:ascii="UD デジタル 教科書体 NK-R" w:eastAsia="UD デジタル 教科書体 NK-R"/>
        </w:rPr>
      </w:pPr>
      <w:r>
        <w:rPr>
          <w:rFonts w:ascii="UD デジタル 教科書体 NK-R" w:eastAsia="UD デジタル 教科書体 NK-R" w:hint="eastAsia"/>
        </w:rPr>
        <w:t xml:space="preserve">　再改定版「放射線副読本」は、2018年10月に中学、高校に、12月に小学校に</w:t>
      </w:r>
      <w:r w:rsidR="00335364">
        <w:rPr>
          <w:rFonts w:ascii="UD デジタル 教科書体 NK-R" w:eastAsia="UD デジタル 教科書体 NK-R" w:hint="eastAsia"/>
        </w:rPr>
        <w:t>、</w:t>
      </w:r>
      <w:r>
        <w:rPr>
          <w:rFonts w:ascii="UD デジタル 教科書体 NK-R" w:eastAsia="UD デジタル 教科書体 NK-R" w:hint="eastAsia"/>
        </w:rPr>
        <w:t>全生徒数が送り付けられました。今年度も</w:t>
      </w:r>
      <w:r w:rsidR="00384A29">
        <w:rPr>
          <w:rFonts w:ascii="UD デジタル 教科書体 NK-R" w:eastAsia="UD デジタル 教科書体 NK-R" w:hint="eastAsia"/>
        </w:rPr>
        <w:t>2年目として、小中高の1年生全員分が送り付けられることになっています。</w:t>
      </w:r>
    </w:p>
    <w:p w14:paraId="4205EC71" w14:textId="77777777" w:rsidR="00BB7EAC" w:rsidRDefault="00384A29" w:rsidP="00BB7EAC">
      <w:pPr>
        <w:ind w:firstLineChars="100" w:firstLine="210"/>
        <w:rPr>
          <w:rFonts w:ascii="UD デジタル 教科書体 NK-R" w:eastAsia="UD デジタル 教科書体 NK-R"/>
        </w:rPr>
      </w:pPr>
      <w:r>
        <w:rPr>
          <w:rFonts w:ascii="UD デジタル 教科書体 NK-R" w:eastAsia="UD デジタル 教科書体 NK-R" w:hint="eastAsia"/>
        </w:rPr>
        <w:t>2011年、福島原発事故のすぐ後に</w:t>
      </w:r>
      <w:r w:rsidR="003B33EE">
        <w:rPr>
          <w:rFonts w:ascii="UD デジタル 教科書体 NK-R" w:eastAsia="UD デジタル 教科書体 NK-R" w:hint="eastAsia"/>
        </w:rPr>
        <w:t>小中高生だけでなく公民館などにも配られた初版は事故に触れず、放射線の被害は大したことなく放射線は有用だと主張するものであったため、反対運動が大きく行われました。これは民主党政権によって不適切な予算の執行であるとされ、201</w:t>
      </w:r>
      <w:r w:rsidR="00460F6D">
        <w:rPr>
          <w:rFonts w:ascii="UD デジタル 教科書体 NK-R" w:eastAsia="UD デジタル 教科書体 NK-R" w:hint="eastAsia"/>
        </w:rPr>
        <w:t>4年に改訂されました。</w:t>
      </w:r>
    </w:p>
    <w:p w14:paraId="784C95E5" w14:textId="77777777" w:rsidR="0093138E" w:rsidRDefault="005345E3" w:rsidP="00BB7EAC">
      <w:pPr>
        <w:ind w:firstLineChars="100" w:firstLine="210"/>
        <w:rPr>
          <w:rFonts w:ascii="UD デジタル 教科書体 NK-R" w:eastAsia="UD デジタル 教科書体 NK-R"/>
        </w:rPr>
      </w:pPr>
      <w:r>
        <w:rPr>
          <w:rFonts w:ascii="UD デジタル 教科書体 NK-R" w:eastAsia="UD デジタル 教科書体 NK-R" w:hint="eastAsia"/>
        </w:rPr>
        <w:t>ここには</w:t>
      </w:r>
      <w:r w:rsidR="00460F6D">
        <w:rPr>
          <w:rFonts w:ascii="UD デジタル 教科書体 NK-R" w:eastAsia="UD デジタル 教科書体 NK-R" w:hint="eastAsia"/>
        </w:rPr>
        <w:t>事故の被害については書かれましたが、放射線の危険性については100mSv 以下は被害がない</w:t>
      </w:r>
      <w:r>
        <w:rPr>
          <w:rFonts w:ascii="UD デジタル 教科書体 NK-R" w:eastAsia="UD デジタル 教科書体 NK-R" w:hint="eastAsia"/>
        </w:rPr>
        <w:t>等、</w:t>
      </w:r>
      <w:r w:rsidRPr="005345E3">
        <w:rPr>
          <w:rFonts w:ascii="UD デジタル 教科書体 NK-R" w:eastAsia="UD デジタル 教科書体 NK-R" w:hint="eastAsia"/>
        </w:rPr>
        <w:t>一部専門家の</w:t>
      </w:r>
      <w:r w:rsidR="00460F6D">
        <w:rPr>
          <w:rFonts w:ascii="UD デジタル 教科書体 NK-R" w:eastAsia="UD デジタル 教科書体 NK-R" w:hint="eastAsia"/>
        </w:rPr>
        <w:t>意見に基づく「国の統一見解」</w:t>
      </w:r>
      <w:r>
        <w:rPr>
          <w:rFonts w:ascii="UD デジタル 教科書体 NK-R" w:eastAsia="UD デジタル 教科書体 NK-R" w:hint="eastAsia"/>
        </w:rPr>
        <w:t>が主張されました</w:t>
      </w:r>
      <w:r w:rsidR="00460F6D">
        <w:rPr>
          <w:rFonts w:ascii="UD デジタル 教科書体 NK-R" w:eastAsia="UD デジタル 教科書体 NK-R" w:hint="eastAsia"/>
        </w:rPr>
        <w:t>。</w:t>
      </w:r>
    </w:p>
    <w:p w14:paraId="2D1F7325" w14:textId="77777777" w:rsidR="00BB7EAC" w:rsidRDefault="00BB7EAC">
      <w:pPr>
        <w:rPr>
          <w:rFonts w:ascii="UD デジタル 教科書体 NK-R" w:eastAsia="UD デジタル 教科書体 NK-R"/>
        </w:rPr>
      </w:pPr>
    </w:p>
    <w:p w14:paraId="2A911D26" w14:textId="77777777" w:rsidR="00BB7EAC" w:rsidRDefault="00BB7EAC">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w:t>
      </w:r>
      <w:r w:rsidRPr="00BB7EAC">
        <w:rPr>
          <w:rFonts w:ascii="BIZ UDゴシック" w:eastAsia="BIZ UDゴシック" w:hAnsi="BIZ UDゴシック" w:hint="eastAsia"/>
          <w:b/>
          <w:bCs/>
          <w:sz w:val="24"/>
          <w:szCs w:val="24"/>
        </w:rPr>
        <w:t>福島事故被害者切り捨て、原発推進</w:t>
      </w:r>
      <w:r>
        <w:rPr>
          <w:rFonts w:ascii="BIZ UDゴシック" w:eastAsia="BIZ UDゴシック" w:hAnsi="BIZ UDゴシック" w:hint="eastAsia"/>
          <w:b/>
          <w:bCs/>
          <w:sz w:val="24"/>
          <w:szCs w:val="24"/>
        </w:rPr>
        <w:t>」の</w:t>
      </w:r>
    </w:p>
    <w:p w14:paraId="1C17F1F4" w14:textId="77777777" w:rsidR="005345E3" w:rsidRPr="00BB7EAC" w:rsidRDefault="00BB7EAC">
      <w:pPr>
        <w:rPr>
          <w:rFonts w:ascii="BIZ UDゴシック" w:eastAsia="BIZ UDゴシック" w:hAnsi="BIZ UDゴシック"/>
          <w:b/>
          <w:bCs/>
          <w:sz w:val="24"/>
          <w:szCs w:val="24"/>
        </w:rPr>
      </w:pPr>
      <w:r w:rsidRPr="00BB7EAC">
        <w:rPr>
          <w:rFonts w:ascii="BIZ UDゴシック" w:eastAsia="BIZ UDゴシック" w:hAnsi="BIZ UDゴシック" w:hint="eastAsia"/>
          <w:b/>
          <w:bCs/>
          <w:sz w:val="24"/>
          <w:szCs w:val="24"/>
        </w:rPr>
        <w:t>世論を作るため、学校を使う</w:t>
      </w:r>
      <w:r>
        <w:rPr>
          <w:rFonts w:ascii="BIZ UDゴシック" w:eastAsia="BIZ UDゴシック" w:hAnsi="BIZ UDゴシック" w:hint="eastAsia"/>
          <w:b/>
          <w:bCs/>
          <w:sz w:val="24"/>
          <w:szCs w:val="24"/>
        </w:rPr>
        <w:t>再改定</w:t>
      </w:r>
    </w:p>
    <w:p w14:paraId="5DA9EB7D" w14:textId="77777777" w:rsidR="00232D1A" w:rsidRDefault="00232D1A">
      <w:pPr>
        <w:rPr>
          <w:rFonts w:ascii="UD デジタル 教科書体 NK-R" w:eastAsia="UD デジタル 教科書体 NK-R"/>
        </w:rPr>
      </w:pPr>
      <w:r>
        <w:rPr>
          <w:rFonts w:ascii="UD デジタル 教科書体 NK-R" w:eastAsia="UD デジタル 教科書体 NK-R" w:hint="eastAsia"/>
        </w:rPr>
        <w:t xml:space="preserve">　福島事故の被害はもはや終息した、避難は終わらせる</w:t>
      </w:r>
      <w:r w:rsidR="00080E68">
        <w:rPr>
          <w:rFonts w:ascii="UD デジタル 教科書体 NK-R" w:eastAsia="UD デジタル 教科書体 NK-R" w:hint="eastAsia"/>
        </w:rPr>
        <w:t>。被害は</w:t>
      </w:r>
      <w:r>
        <w:rPr>
          <w:rFonts w:ascii="UD デジタル 教科書体 NK-R" w:eastAsia="UD デジタル 教科書体 NK-R" w:hint="eastAsia"/>
        </w:rPr>
        <w:t>「風評」</w:t>
      </w:r>
      <w:r w:rsidR="00080E68">
        <w:rPr>
          <w:rFonts w:ascii="UD デジタル 教科書体 NK-R" w:eastAsia="UD デジタル 教科書体 NK-R" w:hint="eastAsia"/>
        </w:rPr>
        <w:t>であり、</w:t>
      </w:r>
      <w:r>
        <w:rPr>
          <w:rFonts w:ascii="UD デジタル 教科書体 NK-R" w:eastAsia="UD デジタル 教科書体 NK-R" w:hint="eastAsia"/>
        </w:rPr>
        <w:t>「風評払拭」</w:t>
      </w:r>
      <w:r w:rsidR="00080E68">
        <w:rPr>
          <w:rFonts w:ascii="UD デジタル 教科書体 NK-R" w:eastAsia="UD デジタル 教科書体 NK-R" w:hint="eastAsia"/>
        </w:rPr>
        <w:t>とは</w:t>
      </w:r>
      <w:r>
        <w:rPr>
          <w:rFonts w:ascii="UD デジタル 教科書体 NK-R" w:eastAsia="UD デジタル 教科書体 NK-R" w:hint="eastAsia"/>
        </w:rPr>
        <w:t>事故の放</w:t>
      </w:r>
      <w:r>
        <w:rPr>
          <w:rFonts w:ascii="UD デジタル 教科書体 NK-R" w:eastAsia="UD デジタル 教科書体 NK-R" w:hint="eastAsia"/>
        </w:rPr>
        <w:t>射線は大したことないと国民に思わせることであり、その目玉が「放射線副読本」である</w:t>
      </w:r>
      <w:r w:rsidR="00080E68">
        <w:rPr>
          <w:rFonts w:ascii="UD デジタル 教科書体 NK-R" w:eastAsia="UD デジタル 教科書体 NK-R" w:hint="eastAsia"/>
        </w:rPr>
        <w:t>、これが政府の方針と考えられます。国会で何度も表明されました。</w:t>
      </w:r>
    </w:p>
    <w:p w14:paraId="5ABC100C" w14:textId="77777777" w:rsidR="00BB7EAC" w:rsidRPr="005345E3" w:rsidRDefault="00080E68" w:rsidP="00080E68">
      <w:pPr>
        <w:ind w:firstLineChars="100" w:firstLine="210"/>
        <w:rPr>
          <w:rFonts w:ascii="UD デジタル 教科書体 NK-R" w:eastAsia="UD デジタル 教科書体 NK-R"/>
        </w:rPr>
      </w:pPr>
      <w:r>
        <w:rPr>
          <w:rFonts w:ascii="UD デジタル 教科書体 NK-R" w:eastAsia="UD デジタル 教科書体 NK-R" w:hint="eastAsia"/>
        </w:rPr>
        <w:t>次に副読本の</w:t>
      </w:r>
      <w:r w:rsidR="00232D1A">
        <w:rPr>
          <w:rFonts w:ascii="UD デジタル 教科書体 NK-R" w:eastAsia="UD デジタル 教科書体 NK-R" w:hint="eastAsia"/>
        </w:rPr>
        <w:t>「章立て問題」、つまり、第1章に原発事故ではなく</w:t>
      </w:r>
      <w:r>
        <w:rPr>
          <w:rFonts w:ascii="UD デジタル 教科書体 NK-R" w:eastAsia="UD デジタル 教科書体 NK-R" w:hint="eastAsia"/>
        </w:rPr>
        <w:t>、</w:t>
      </w:r>
      <w:r w:rsidR="00232D1A">
        <w:rPr>
          <w:rFonts w:ascii="UD デジタル 教科書体 NK-R" w:eastAsia="UD デジタル 教科書体 NK-R" w:hint="eastAsia"/>
        </w:rPr>
        <w:t>放射線の(危険でな</w:t>
      </w:r>
      <w:r>
        <w:rPr>
          <w:rFonts w:ascii="UD デジタル 教科書体 NK-R" w:eastAsia="UD デジタル 教科書体 NK-R" w:hint="eastAsia"/>
        </w:rPr>
        <w:t>く有用である</w:t>
      </w:r>
      <w:r w:rsidR="00232D1A">
        <w:rPr>
          <w:rFonts w:ascii="UD デジタル 教科書体 NK-R" w:eastAsia="UD デジタル 教科書体 NK-R" w:hint="eastAsia"/>
        </w:rPr>
        <w:t>という)知識を書けという追及が原発推進議員によって国会でしつこく行われました。</w:t>
      </w:r>
    </w:p>
    <w:p w14:paraId="7BC07CF0" w14:textId="77777777" w:rsidR="00080E68" w:rsidRDefault="00460F6D" w:rsidP="00292D51">
      <w:pPr>
        <w:pBdr>
          <w:top w:val="single" w:sz="4" w:space="1" w:color="auto"/>
          <w:left w:val="single" w:sz="4" w:space="4" w:color="auto"/>
          <w:bottom w:val="single" w:sz="4" w:space="1" w:color="auto"/>
          <w:right w:val="single" w:sz="4" w:space="4" w:color="auto"/>
        </w:pBdr>
        <w:rPr>
          <w:rFonts w:ascii="UD デジタル 教科書体 NK-R" w:eastAsia="UD デジタル 教科書体 NK-R"/>
        </w:rPr>
      </w:pPr>
      <w:r>
        <w:rPr>
          <w:rFonts w:ascii="UD デジタル 教科書体 NK-R" w:eastAsia="UD デジタル 教科書体 NK-R" w:hint="eastAsia"/>
        </w:rPr>
        <w:t xml:space="preserve">　</w:t>
      </w:r>
      <w:r w:rsidR="00080E68">
        <w:rPr>
          <w:rFonts w:ascii="UD デジタル 教科書体 NK-R" w:eastAsia="UD デジタル 教科書体 NK-R" w:hint="eastAsia"/>
        </w:rPr>
        <w:t>放射線副読本は復興予算で作られました。復興予算は、避難者の支援など</w:t>
      </w:r>
      <w:r w:rsidR="00292D51">
        <w:rPr>
          <w:rFonts w:ascii="UD デジタル 教科書体 NK-R" w:eastAsia="UD デジタル 教科書体 NK-R" w:hint="eastAsia"/>
        </w:rPr>
        <w:t>に優先して</w:t>
      </w:r>
      <w:r w:rsidR="00080E68">
        <w:rPr>
          <w:rFonts w:ascii="UD デジタル 教科書体 NK-R" w:eastAsia="UD デジタル 教科書体 NK-R" w:hint="eastAsia"/>
        </w:rPr>
        <w:t>使うべきです。そして、世論操作に学校を使ってはなりません。</w:t>
      </w:r>
    </w:p>
    <w:p w14:paraId="22860890" w14:textId="77777777" w:rsidR="00080E68" w:rsidRDefault="00292D51">
      <w:pPr>
        <w:rPr>
          <w:rFonts w:ascii="UD デジタル 教科書体 NK-R" w:eastAsia="UD デジタル 教科書体 NK-R"/>
        </w:rPr>
      </w:pPr>
      <w:r>
        <w:rPr>
          <w:rFonts w:ascii="UD デジタル 教科書体 NK-R" w:eastAsia="UD デジタル 教科書体 NK-R" w:hint="eastAsia"/>
        </w:rPr>
        <w:t xml:space="preserve">　　</w:t>
      </w:r>
      <w:r w:rsidR="00335364">
        <w:rPr>
          <w:rFonts w:ascii="UD デジタル 教科書体 NK-R" w:eastAsia="UD デジタル 教科書体 NK-R" w:hint="eastAsia"/>
        </w:rPr>
        <w:t>私たちは</w:t>
      </w:r>
      <w:r>
        <w:rPr>
          <w:rFonts w:ascii="UD デジタル 教科書体 NK-R" w:eastAsia="UD デジタル 教科書体 NK-R" w:hint="eastAsia"/>
        </w:rPr>
        <w:t>2018年12月から、撤回の署名運動を始め、8月に1回目の提出と文科省交渉を行いました。全国で様々な反対運動が行われています。</w:t>
      </w:r>
    </w:p>
    <w:p w14:paraId="0B033C14" w14:textId="77777777" w:rsidR="00292D51" w:rsidRDefault="00292D51">
      <w:pPr>
        <w:rPr>
          <w:rFonts w:ascii="UD デジタル 教科書体 NK-R" w:eastAsia="UD デジタル 教科書体 NK-R"/>
        </w:rPr>
      </w:pPr>
      <w:r>
        <w:rPr>
          <w:rFonts w:ascii="UD デジタル 教科書体 NK-R" w:eastAsia="UD デジタル 教科書体 NK-R" w:hint="eastAsia"/>
        </w:rPr>
        <w:t xml:space="preserve">　福島事故被害者切り捨て</w:t>
      </w:r>
      <w:r w:rsidR="00335364">
        <w:rPr>
          <w:rFonts w:ascii="UD デジタル 教科書体 NK-R" w:eastAsia="UD デジタル 教科書体 NK-R" w:hint="eastAsia"/>
        </w:rPr>
        <w:t>に</w:t>
      </w:r>
      <w:r>
        <w:rPr>
          <w:rFonts w:ascii="UD デジタル 教科書体 NK-R" w:eastAsia="UD デジタル 教科書体 NK-R" w:hint="eastAsia"/>
        </w:rPr>
        <w:t>反対</w:t>
      </w:r>
      <w:r w:rsidR="00335364">
        <w:rPr>
          <w:rFonts w:ascii="UD デジタル 教科書体 NK-R" w:eastAsia="UD デジタル 教科書体 NK-R" w:hint="eastAsia"/>
        </w:rPr>
        <w:t>し、放射線の危険性を知らせ、</w:t>
      </w:r>
      <w:r>
        <w:rPr>
          <w:rFonts w:ascii="UD デジタル 教科書体 NK-R" w:eastAsia="UD デジタル 教科書体 NK-R" w:hint="eastAsia"/>
        </w:rPr>
        <w:t>学校教育を政府</w:t>
      </w:r>
      <w:r w:rsidR="00335364">
        <w:rPr>
          <w:rFonts w:ascii="UD デジタル 教科書体 NK-R" w:eastAsia="UD デジタル 教科書体 NK-R" w:hint="eastAsia"/>
        </w:rPr>
        <w:t>が世論操作に</w:t>
      </w:r>
      <w:r>
        <w:rPr>
          <w:rFonts w:ascii="UD デジタル 教科書体 NK-R" w:eastAsia="UD デジタル 教科書体 NK-R" w:hint="eastAsia"/>
        </w:rPr>
        <w:t>利用することに反対</w:t>
      </w:r>
      <w:r w:rsidR="00335364">
        <w:rPr>
          <w:rFonts w:ascii="UD デジタル 教科書体 NK-R" w:eastAsia="UD デジタル 教科書体 NK-R" w:hint="eastAsia"/>
        </w:rPr>
        <w:t>する</w:t>
      </w:r>
      <w:r>
        <w:rPr>
          <w:rFonts w:ascii="UD デジタル 教科書体 NK-R" w:eastAsia="UD デジタル 教科書体 NK-R" w:hint="eastAsia"/>
        </w:rPr>
        <w:t>運動</w:t>
      </w:r>
      <w:r w:rsidR="00335364">
        <w:rPr>
          <w:rFonts w:ascii="UD デジタル 教科書体 NK-R" w:eastAsia="UD デジタル 教科書体 NK-R" w:hint="eastAsia"/>
        </w:rPr>
        <w:t>として</w:t>
      </w:r>
      <w:r>
        <w:rPr>
          <w:rFonts w:ascii="UD デジタル 教科書体 NK-R" w:eastAsia="UD デジタル 教科書体 NK-R" w:hint="eastAsia"/>
        </w:rPr>
        <w:t>広げたいと考えています。</w:t>
      </w:r>
    </w:p>
    <w:p w14:paraId="162494D9" w14:textId="77777777" w:rsidR="00335364" w:rsidRPr="00080E68" w:rsidRDefault="00335364">
      <w:pPr>
        <w:rPr>
          <w:rFonts w:ascii="UD デジタル 教科書体 NK-R" w:eastAsia="UD デジタル 教科書体 NK-R"/>
        </w:rPr>
      </w:pPr>
      <w:r>
        <w:rPr>
          <w:rFonts w:ascii="UD デジタル 教科書体 NK-R" w:eastAsia="UD デジタル 教科書体 NK-R" w:hint="eastAsia"/>
        </w:rPr>
        <w:t xml:space="preserve">　関東から、長く活動を行っている方々においでいただき、交流を行いたいと思います。</w:t>
      </w:r>
    </w:p>
    <w:p w14:paraId="146F0A8C" w14:textId="77777777" w:rsidR="0093138E" w:rsidRPr="0093138E" w:rsidRDefault="00D5185A">
      <w:pPr>
        <w:rPr>
          <w:rFonts w:ascii="UD デジタル 教科書体 NK-R" w:eastAsia="UD デジタル 教科書体 NK-R"/>
        </w:rPr>
      </w:pPr>
      <w:r>
        <w:rPr>
          <w:rFonts w:ascii="UD デジタル 教科書体 NK-R" w:eastAsia="UD デジタル 教科書体 NK-R" w:hint="eastAsia"/>
        </w:rPr>
        <w:t>連絡：</w:t>
      </w:r>
      <w:r w:rsidR="004E589C">
        <w:rPr>
          <w:rFonts w:ascii="UD デジタル 教科書体 NK-R" w:eastAsia="UD デジタル 教科書体 NK-R" w:hint="eastAsia"/>
        </w:rPr>
        <w:t>072-336-7201　稲岡</w:t>
      </w:r>
    </w:p>
    <w:sectPr w:rsidR="0093138E" w:rsidRPr="0093138E" w:rsidSect="00BB7EAC">
      <w:type w:val="continuous"/>
      <w:pgSz w:w="11907" w:h="16840" w:code="9"/>
      <w:pgMar w:top="1440" w:right="1080" w:bottom="1440" w:left="1080" w:header="851" w:footer="992" w:gutter="0"/>
      <w:cols w:num="2" w:space="425"/>
      <w:docGrid w:type="linesAndChar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HG創英ﾌﾟﾚｾﾞﾝｽEB">
    <w:altName w:val="游ゴシック"/>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B8"/>
    <w:rsid w:val="00080E68"/>
    <w:rsid w:val="001F3F8D"/>
    <w:rsid w:val="00232D1A"/>
    <w:rsid w:val="00255B7E"/>
    <w:rsid w:val="00292D51"/>
    <w:rsid w:val="00335364"/>
    <w:rsid w:val="00384A29"/>
    <w:rsid w:val="003B33EE"/>
    <w:rsid w:val="00460F6D"/>
    <w:rsid w:val="004E589C"/>
    <w:rsid w:val="005345E3"/>
    <w:rsid w:val="00590654"/>
    <w:rsid w:val="005E1559"/>
    <w:rsid w:val="006375ED"/>
    <w:rsid w:val="008022F3"/>
    <w:rsid w:val="008B4EC3"/>
    <w:rsid w:val="0093138E"/>
    <w:rsid w:val="00BB7EAC"/>
    <w:rsid w:val="00BE787D"/>
    <w:rsid w:val="00D5185A"/>
    <w:rsid w:val="00F03BB8"/>
    <w:rsid w:val="00F87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0AEEC4"/>
  <w15:chartTrackingRefBased/>
  <w15:docId w15:val="{08010834-9B23-4131-8C02-47871C00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B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稲岡 美奈子</dc:creator>
  <cp:keywords/>
  <dc:description/>
  <cp:lastModifiedBy>克至 中西</cp:lastModifiedBy>
  <cp:revision>2</cp:revision>
  <cp:lastPrinted>2019-11-20T10:54:00Z</cp:lastPrinted>
  <dcterms:created xsi:type="dcterms:W3CDTF">2019-12-04T05:15:00Z</dcterms:created>
  <dcterms:modified xsi:type="dcterms:W3CDTF">2019-12-04T05:15:00Z</dcterms:modified>
</cp:coreProperties>
</file>